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01" w:rsidRPr="00897100" w:rsidRDefault="00FA6613">
      <w:pPr>
        <w:rPr>
          <w:b/>
          <w:sz w:val="24"/>
          <w:u w:val="single"/>
        </w:rPr>
      </w:pPr>
      <w:r w:rsidRPr="00897100">
        <w:rPr>
          <w:b/>
          <w:sz w:val="24"/>
          <w:u w:val="single"/>
        </w:rPr>
        <w:t xml:space="preserve">Incendios – Ola de Calor – Cambio Climático </w:t>
      </w:r>
    </w:p>
    <w:p w:rsidR="00FA6613" w:rsidRDefault="00FA66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relación entre ola de calor y cambio climático es estrecha: Aunque no es su única causa el cambio climático hace que sean más frecuentes y más intensas. </w:t>
      </w:r>
    </w:p>
    <w:p w:rsidR="00FA6613" w:rsidRDefault="00FA66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Algunos datos: </w:t>
      </w:r>
    </w:p>
    <w:p w:rsidR="00FA6613" w:rsidRDefault="00FA6613" w:rsidP="00FA6613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</w:rPr>
      </w:pPr>
      <w:r w:rsidRPr="00FA6613">
        <w:rPr>
          <w:rFonts w:ascii="Arial" w:hAnsi="Arial" w:cs="Arial"/>
          <w:color w:val="000000"/>
        </w:rPr>
        <w:t>13 de los 14 años más cálidos se han registrado en el S XXI</w:t>
      </w:r>
      <w:r w:rsidR="00DE20A6">
        <w:rPr>
          <w:rFonts w:ascii="Arial" w:hAnsi="Arial" w:cs="Arial"/>
          <w:color w:val="000000"/>
        </w:rPr>
        <w:t xml:space="preserve"> </w:t>
      </w:r>
    </w:p>
    <w:p w:rsidR="00DE20A6" w:rsidRPr="00DE20A6" w:rsidRDefault="00DE20A6" w:rsidP="00FA6613">
      <w:pPr>
        <w:pStyle w:val="Prrafodelista"/>
        <w:numPr>
          <w:ilvl w:val="0"/>
          <w:numId w:val="1"/>
        </w:numPr>
        <w:rPr>
          <w:b/>
          <w:sz w:val="24"/>
        </w:rPr>
      </w:pPr>
      <w:r w:rsidRPr="00DE20A6">
        <w:rPr>
          <w:rFonts w:ascii="Arial" w:hAnsi="Arial" w:cs="Arial"/>
          <w:color w:val="000000"/>
        </w:rPr>
        <w:t xml:space="preserve">La temperatura media ha subido en España 2,82ºC desde 1971 </w:t>
      </w: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Aemet</w:t>
      </w:r>
      <w:proofErr w:type="spellEnd"/>
      <w:r>
        <w:rPr>
          <w:rFonts w:ascii="Arial" w:hAnsi="Arial" w:cs="Arial"/>
          <w:color w:val="000000"/>
        </w:rPr>
        <w:t>)</w:t>
      </w:r>
    </w:p>
    <w:p w:rsidR="00FA6613" w:rsidRPr="00DE20A6" w:rsidRDefault="00FA6613" w:rsidP="00FA6613">
      <w:pPr>
        <w:pStyle w:val="Prrafodelista"/>
        <w:numPr>
          <w:ilvl w:val="0"/>
          <w:numId w:val="1"/>
        </w:numPr>
        <w:rPr>
          <w:b/>
          <w:sz w:val="24"/>
        </w:rPr>
      </w:pPr>
      <w:r w:rsidRPr="00DE20A6">
        <w:rPr>
          <w:rFonts w:ascii="Arial" w:hAnsi="Arial" w:cs="Arial"/>
          <w:color w:val="000000"/>
        </w:rPr>
        <w:t xml:space="preserve">En España se calcula que un incremento de 2ºC podría suponer olas de calor de entre 44 y 46 ºC. </w:t>
      </w:r>
    </w:p>
    <w:p w:rsidR="00FA6613" w:rsidRDefault="00FA6613" w:rsidP="00FA6613">
      <w:pPr>
        <w:rPr>
          <w:rFonts w:ascii="Arial" w:hAnsi="Arial" w:cs="Arial"/>
          <w:color w:val="000000"/>
        </w:rPr>
      </w:pPr>
      <w:r w:rsidRPr="00FA6613">
        <w:rPr>
          <w:rFonts w:ascii="Arial" w:hAnsi="Arial" w:cs="Arial"/>
          <w:color w:val="000000"/>
        </w:rPr>
        <w:t>Así mismo</w:t>
      </w:r>
      <w:r w:rsidR="00DE20A6">
        <w:rPr>
          <w:rFonts w:ascii="Arial" w:hAnsi="Arial" w:cs="Arial"/>
          <w:color w:val="000000"/>
        </w:rPr>
        <w:t>,</w:t>
      </w:r>
      <w:r w:rsidRPr="00FA6613">
        <w:rPr>
          <w:rFonts w:ascii="Arial" w:hAnsi="Arial" w:cs="Arial"/>
          <w:color w:val="000000"/>
        </w:rPr>
        <w:t xml:space="preserve"> las consecuencias son catastróficas a nivel de pérdidas económicas: </w:t>
      </w:r>
      <w:r>
        <w:rPr>
          <w:rFonts w:ascii="Arial" w:hAnsi="Arial" w:cs="Arial"/>
          <w:color w:val="000000"/>
        </w:rPr>
        <w:t xml:space="preserve">Por ejemplo, en el sector agrario español la ola de calor de 2003 produjo 800 millones de euros en pérdidas. </w:t>
      </w:r>
    </w:p>
    <w:p w:rsidR="00DE20A6" w:rsidRDefault="00DE20A6" w:rsidP="00FA66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aumento de las temperaturas y las sequías prolongadas han provocado un aumento de grandes incendios forestales (En el caso de Portugal ha sido por un rayo que ha caído en una zona muy </w:t>
      </w:r>
      <w:proofErr w:type="spellStart"/>
      <w:r>
        <w:rPr>
          <w:rFonts w:ascii="Arial" w:hAnsi="Arial" w:cs="Arial"/>
          <w:color w:val="000000"/>
        </w:rPr>
        <w:t>seca</w:t>
      </w:r>
      <w:proofErr w:type="spellEnd"/>
      <w:r>
        <w:rPr>
          <w:rFonts w:ascii="Arial" w:hAnsi="Arial" w:cs="Arial"/>
          <w:color w:val="000000"/>
        </w:rPr>
        <w:t xml:space="preserve">).  </w:t>
      </w:r>
    </w:p>
    <w:p w:rsidR="00DE20A6" w:rsidRDefault="00DE20A6" w:rsidP="00FA66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cambio climático hace que la secuencia conocida como 30/30/30 se dé de manera más frecuente (temperaturas de más de 30 grados, humedad de menos del 30% y vientos de 30 kilómetros por hora) </w:t>
      </w:r>
    </w:p>
    <w:p w:rsidR="00DE20A6" w:rsidRDefault="00DE20A6" w:rsidP="00FA66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consecuencias de los incendios son terribles: Desde 1990 los 38 grandes incendios europeos han provocado la muerte de más de 300 personas y unos 7.000 millones € en pérdidas. Ahora tenemos que añadir las 61 víct</w:t>
      </w:r>
      <w:r w:rsidR="00897100">
        <w:rPr>
          <w:rFonts w:ascii="Arial" w:hAnsi="Arial" w:cs="Arial"/>
          <w:color w:val="000000"/>
        </w:rPr>
        <w:t xml:space="preserve">imas de Portugal. </w:t>
      </w:r>
    </w:p>
    <w:p w:rsidR="00897100" w:rsidRDefault="00897100" w:rsidP="00FA6613">
      <w:pPr>
        <w:rPr>
          <w:rFonts w:ascii="Arial" w:hAnsi="Arial" w:cs="Arial"/>
          <w:b/>
          <w:color w:val="000000"/>
          <w:u w:val="single"/>
        </w:rPr>
      </w:pPr>
      <w:r w:rsidRPr="00897100">
        <w:rPr>
          <w:rFonts w:ascii="Arial" w:hAnsi="Arial" w:cs="Arial"/>
          <w:b/>
          <w:color w:val="000000"/>
          <w:u w:val="single"/>
        </w:rPr>
        <w:t xml:space="preserve">Otras noticias del día </w:t>
      </w:r>
    </w:p>
    <w:p w:rsidR="00897100" w:rsidRDefault="00897100" w:rsidP="00FA6613">
      <w:pPr>
        <w:rPr>
          <w:rFonts w:ascii="Arial" w:hAnsi="Arial" w:cs="Arial"/>
          <w:b/>
          <w:color w:val="000000"/>
        </w:rPr>
      </w:pPr>
      <w:r w:rsidRPr="00897100">
        <w:rPr>
          <w:rFonts w:ascii="Arial" w:hAnsi="Arial" w:cs="Arial"/>
          <w:b/>
          <w:color w:val="000000"/>
        </w:rPr>
        <w:t xml:space="preserve">Congreso del PSOE </w:t>
      </w:r>
    </w:p>
    <w:p w:rsidR="00E111AB" w:rsidRPr="004765D9" w:rsidRDefault="00E111AB" w:rsidP="004765D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4765D9">
        <w:rPr>
          <w:rFonts w:ascii="Arial" w:hAnsi="Arial" w:cs="Arial"/>
          <w:color w:val="000000"/>
        </w:rPr>
        <w:t xml:space="preserve">Ejecutiva de no integración (respaldada por el 70% de la militancia el menor porcentaje de respaldo) </w:t>
      </w:r>
    </w:p>
    <w:p w:rsidR="00E111AB" w:rsidRPr="004765D9" w:rsidRDefault="00E111AB" w:rsidP="004765D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4765D9">
        <w:rPr>
          <w:rFonts w:ascii="Arial" w:hAnsi="Arial" w:cs="Arial"/>
          <w:color w:val="000000"/>
        </w:rPr>
        <w:t xml:space="preserve">Margarita Robles como portavoz </w:t>
      </w:r>
    </w:p>
    <w:p w:rsidR="00E111AB" w:rsidRPr="004765D9" w:rsidRDefault="00E111AB" w:rsidP="004765D9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4765D9">
        <w:rPr>
          <w:rFonts w:ascii="Arial" w:hAnsi="Arial" w:cs="Arial"/>
          <w:color w:val="000000"/>
        </w:rPr>
        <w:t xml:space="preserve">¿Posible purga? </w:t>
      </w:r>
      <w:hyperlink r:id="rId5" w:history="1">
        <w:r w:rsidRPr="004765D9">
          <w:rPr>
            <w:rStyle w:val="Hipervnculo"/>
            <w:rFonts w:ascii="Arial" w:hAnsi="Arial" w:cs="Arial"/>
          </w:rPr>
          <w:t>http://www.eldiario.es/politica/PSOE-gobiernos-Pedro-Sanchez_0_655834765.html</w:t>
        </w:r>
      </w:hyperlink>
      <w:r w:rsidRPr="004765D9">
        <w:rPr>
          <w:rFonts w:ascii="Arial" w:hAnsi="Arial" w:cs="Arial"/>
          <w:color w:val="000000"/>
        </w:rPr>
        <w:t xml:space="preserve"> </w:t>
      </w:r>
      <w:hyperlink r:id="rId6" w:history="1">
        <w:r w:rsidRPr="004765D9">
          <w:rPr>
            <w:rStyle w:val="Hipervnculo"/>
            <w:rFonts w:ascii="Arial" w:hAnsi="Arial" w:cs="Arial"/>
          </w:rPr>
          <w:t>http://www.elmundo.es/espana/2017/06/19/5946e3a546163f4a7c8b45b1.html</w:t>
        </w:r>
      </w:hyperlink>
      <w:r w:rsidRPr="004765D9">
        <w:rPr>
          <w:rFonts w:ascii="Arial" w:hAnsi="Arial" w:cs="Arial"/>
          <w:color w:val="000000"/>
        </w:rPr>
        <w:t xml:space="preserve"> </w:t>
      </w:r>
    </w:p>
    <w:p w:rsidR="00E111AB" w:rsidRPr="004765D9" w:rsidRDefault="004765D9" w:rsidP="00FA6613">
      <w:pPr>
        <w:rPr>
          <w:rFonts w:ascii="Arial" w:hAnsi="Arial" w:cs="Arial"/>
          <w:b/>
          <w:color w:val="000000"/>
        </w:rPr>
      </w:pPr>
      <w:r w:rsidRPr="004765D9">
        <w:rPr>
          <w:rFonts w:ascii="Arial" w:hAnsi="Arial" w:cs="Arial"/>
          <w:b/>
          <w:color w:val="000000"/>
        </w:rPr>
        <w:t xml:space="preserve">Cascos declara por el juicio de la </w:t>
      </w:r>
      <w:proofErr w:type="spellStart"/>
      <w:r w:rsidRPr="004765D9">
        <w:rPr>
          <w:rFonts w:ascii="Arial" w:hAnsi="Arial" w:cs="Arial"/>
          <w:b/>
          <w:color w:val="000000"/>
        </w:rPr>
        <w:t>Gurtel</w:t>
      </w:r>
      <w:proofErr w:type="spellEnd"/>
      <w:r w:rsidRPr="004765D9">
        <w:rPr>
          <w:rFonts w:ascii="Arial" w:hAnsi="Arial" w:cs="Arial"/>
          <w:b/>
          <w:color w:val="000000"/>
        </w:rPr>
        <w:t xml:space="preserve"> </w:t>
      </w:r>
    </w:p>
    <w:p w:rsidR="004765D9" w:rsidRDefault="004765D9" w:rsidP="004765D9">
      <w:pPr>
        <w:rPr>
          <w:rFonts w:ascii="Arial" w:hAnsi="Arial" w:cs="Arial"/>
          <w:color w:val="000000"/>
        </w:rPr>
      </w:pPr>
      <w:r w:rsidRPr="004765D9">
        <w:rPr>
          <w:rFonts w:ascii="Arial" w:hAnsi="Arial" w:cs="Arial"/>
          <w:color w:val="000000"/>
        </w:rPr>
        <w:t xml:space="preserve">Álvarez Cascos declara este lunes ante el juez como testigo en el juicio de </w:t>
      </w:r>
      <w:proofErr w:type="spellStart"/>
      <w:r w:rsidRPr="004765D9">
        <w:rPr>
          <w:rFonts w:ascii="Arial" w:hAnsi="Arial" w:cs="Arial"/>
          <w:color w:val="000000"/>
        </w:rPr>
        <w:t>Gürtel</w:t>
      </w:r>
      <w:proofErr w:type="spellEnd"/>
    </w:p>
    <w:p w:rsidR="004765D9" w:rsidRPr="004765D9" w:rsidRDefault="004765D9" w:rsidP="004765D9">
      <w:pPr>
        <w:rPr>
          <w:rFonts w:ascii="Arial" w:hAnsi="Arial" w:cs="Arial"/>
          <w:color w:val="000000"/>
        </w:rPr>
      </w:pPr>
      <w:hyperlink r:id="rId7" w:tgtFrame="_blank" w:tooltip="&lt;b&gt;Francisco Álvarez Cascos&lt;/b&gt;" w:history="1">
        <w:r w:rsidRPr="004765D9">
          <w:rPr>
            <w:color w:val="000000"/>
          </w:rPr>
          <w:t>Francisco Álvarez Cascos</w:t>
        </w:r>
      </w:hyperlink>
      <w:r w:rsidRPr="004765D9">
        <w:rPr>
          <w:rFonts w:ascii="Arial" w:hAnsi="Arial" w:cs="Arial"/>
          <w:color w:val="000000"/>
        </w:rPr>
        <w:t xml:space="preserve"> declara, a petición del </w:t>
      </w:r>
      <w:proofErr w:type="spellStart"/>
      <w:r w:rsidRPr="004765D9">
        <w:rPr>
          <w:rFonts w:ascii="Arial" w:hAnsi="Arial" w:cs="Arial"/>
          <w:color w:val="000000"/>
        </w:rPr>
        <w:t>extesorero</w:t>
      </w:r>
      <w:proofErr w:type="spellEnd"/>
      <w:r w:rsidRPr="004765D9">
        <w:rPr>
          <w:rFonts w:ascii="Arial" w:hAnsi="Arial" w:cs="Arial"/>
          <w:color w:val="000000"/>
        </w:rPr>
        <w:t> </w:t>
      </w:r>
      <w:hyperlink r:id="rId8" w:tgtFrame="_blank" w:tooltip="&lt;b&gt;Luis Bárcenas&lt;/b&gt;" w:history="1">
        <w:r w:rsidRPr="004765D9">
          <w:rPr>
            <w:color w:val="000000"/>
          </w:rPr>
          <w:t>Luis Bárcenas</w:t>
        </w:r>
      </w:hyperlink>
      <w:r w:rsidRPr="004765D9">
        <w:rPr>
          <w:rFonts w:ascii="Arial" w:hAnsi="Arial" w:cs="Arial"/>
          <w:color w:val="000000"/>
        </w:rPr>
        <w:t xml:space="preserve">, en relación a las siglas PAC que figuran en la contabilidad B de la trama. Tras su comparecencia, el martes será el turno de Javier Arenas y Ángel Acebes y los </w:t>
      </w:r>
      <w:proofErr w:type="spellStart"/>
      <w:r w:rsidRPr="004765D9">
        <w:rPr>
          <w:rFonts w:ascii="Arial" w:hAnsi="Arial" w:cs="Arial"/>
          <w:color w:val="000000"/>
        </w:rPr>
        <w:t>exministros</w:t>
      </w:r>
      <w:proofErr w:type="spellEnd"/>
      <w:r w:rsidRPr="004765D9">
        <w:rPr>
          <w:rFonts w:ascii="Arial" w:hAnsi="Arial" w:cs="Arial"/>
          <w:color w:val="000000"/>
        </w:rPr>
        <w:t xml:space="preserve"> Jaime Mayor Oreja y </w:t>
      </w:r>
      <w:hyperlink r:id="rId9" w:tgtFrame="_blank" w:tooltip="&lt;b&gt;Rodrigo Rato&lt;/b&gt;" w:history="1">
        <w:r w:rsidRPr="004765D9">
          <w:rPr>
            <w:color w:val="000000"/>
          </w:rPr>
          <w:t>Rodrigo Rato</w:t>
        </w:r>
      </w:hyperlink>
      <w:r w:rsidRPr="004765D9">
        <w:rPr>
          <w:rFonts w:ascii="Arial" w:hAnsi="Arial" w:cs="Arial"/>
          <w:color w:val="000000"/>
        </w:rPr>
        <w:t>.</w:t>
      </w:r>
    </w:p>
    <w:p w:rsidR="00897100" w:rsidRDefault="00897100" w:rsidP="00FA6613">
      <w:pPr>
        <w:rPr>
          <w:rFonts w:ascii="Arial" w:hAnsi="Arial" w:cs="Arial"/>
          <w:b/>
          <w:color w:val="000000"/>
        </w:rPr>
      </w:pPr>
      <w:r w:rsidRPr="00897100">
        <w:rPr>
          <w:rFonts w:ascii="Arial" w:hAnsi="Arial" w:cs="Arial"/>
          <w:b/>
          <w:color w:val="000000"/>
        </w:rPr>
        <w:t xml:space="preserve">Atentado en Londres </w:t>
      </w:r>
    </w:p>
    <w:p w:rsidR="00E111AB" w:rsidRDefault="00E111AB" w:rsidP="00FA6613">
      <w:pPr>
        <w:rPr>
          <w:rFonts w:ascii="Arial" w:hAnsi="Arial" w:cs="Arial"/>
          <w:color w:val="000000"/>
        </w:rPr>
      </w:pPr>
      <w:hyperlink r:id="rId10" w:history="1">
        <w:r w:rsidRPr="00E111AB">
          <w:rPr>
            <w:rStyle w:val="Hipervnculo"/>
            <w:rFonts w:ascii="Arial" w:hAnsi="Arial" w:cs="Arial"/>
          </w:rPr>
          <w:t>http://www.eldiario.es/internacional/camioneta-atropella-personas-mezquita-Londres_0_656184400.html</w:t>
        </w:r>
      </w:hyperlink>
      <w:r w:rsidRPr="00E111AB">
        <w:rPr>
          <w:rFonts w:ascii="Arial" w:hAnsi="Arial" w:cs="Arial"/>
          <w:color w:val="000000"/>
        </w:rPr>
        <w:t xml:space="preserve"> </w:t>
      </w:r>
    </w:p>
    <w:p w:rsidR="00E111AB" w:rsidRPr="00E111AB" w:rsidRDefault="00E111AB" w:rsidP="00FA6613">
      <w:pPr>
        <w:rPr>
          <w:rFonts w:ascii="Arial" w:hAnsi="Arial" w:cs="Arial"/>
          <w:b/>
          <w:color w:val="000000"/>
        </w:rPr>
      </w:pPr>
      <w:r w:rsidRPr="00E111AB">
        <w:rPr>
          <w:rFonts w:ascii="Arial" w:hAnsi="Arial" w:cs="Arial"/>
          <w:b/>
          <w:color w:val="000000"/>
        </w:rPr>
        <w:lastRenderedPageBreak/>
        <w:t xml:space="preserve">Reino Unido empieza a negociar el </w:t>
      </w:r>
      <w:proofErr w:type="spellStart"/>
      <w:r w:rsidRPr="00E111AB">
        <w:rPr>
          <w:rFonts w:ascii="Arial" w:hAnsi="Arial" w:cs="Arial"/>
          <w:b/>
          <w:color w:val="000000"/>
        </w:rPr>
        <w:t>Brexit</w:t>
      </w:r>
      <w:proofErr w:type="spellEnd"/>
      <w:r w:rsidRPr="00E111AB">
        <w:rPr>
          <w:rFonts w:ascii="Arial" w:hAnsi="Arial" w:cs="Arial"/>
          <w:b/>
          <w:color w:val="000000"/>
        </w:rPr>
        <w:t xml:space="preserve"> </w:t>
      </w:r>
    </w:p>
    <w:p w:rsidR="00E111AB" w:rsidRDefault="00E111AB" w:rsidP="00FA6613">
      <w:pPr>
        <w:rPr>
          <w:rFonts w:ascii="Arial" w:hAnsi="Arial" w:cs="Arial"/>
          <w:color w:val="000000"/>
        </w:rPr>
      </w:pPr>
      <w:hyperlink r:id="rId11" w:history="1">
        <w:r w:rsidRPr="007B7A4C">
          <w:rPr>
            <w:rStyle w:val="Hipervnculo"/>
            <w:rFonts w:ascii="Arial" w:hAnsi="Arial" w:cs="Arial"/>
          </w:rPr>
          <w:t>http://internacional.elpais.com/internacional/2017/06/18/actualidad/1497820611_186694.html</w:t>
        </w:r>
      </w:hyperlink>
    </w:p>
    <w:p w:rsidR="00E111AB" w:rsidRPr="00E111AB" w:rsidRDefault="00E111AB" w:rsidP="00FA6613">
      <w:pPr>
        <w:rPr>
          <w:rFonts w:ascii="Arial" w:hAnsi="Arial" w:cs="Arial"/>
          <w:b/>
          <w:color w:val="000000"/>
        </w:rPr>
      </w:pPr>
      <w:proofErr w:type="spellStart"/>
      <w:r w:rsidRPr="00E111AB">
        <w:rPr>
          <w:rFonts w:ascii="Arial" w:hAnsi="Arial" w:cs="Arial"/>
          <w:b/>
          <w:color w:val="000000"/>
        </w:rPr>
        <w:t>Macron</w:t>
      </w:r>
      <w:proofErr w:type="spellEnd"/>
      <w:r w:rsidRPr="00E111AB">
        <w:rPr>
          <w:rFonts w:ascii="Arial" w:hAnsi="Arial" w:cs="Arial"/>
          <w:b/>
          <w:color w:val="000000"/>
        </w:rPr>
        <w:t xml:space="preserve"> gana las legislativas francesas </w:t>
      </w:r>
    </w:p>
    <w:p w:rsidR="00E111AB" w:rsidRDefault="00E111AB" w:rsidP="00FA6613">
      <w:pPr>
        <w:rPr>
          <w:rFonts w:ascii="Arial" w:hAnsi="Arial" w:cs="Arial"/>
          <w:color w:val="000000"/>
        </w:rPr>
      </w:pPr>
      <w:hyperlink r:id="rId12" w:history="1">
        <w:r w:rsidRPr="007B7A4C">
          <w:rPr>
            <w:rStyle w:val="Hipervnculo"/>
            <w:rFonts w:ascii="Arial" w:hAnsi="Arial" w:cs="Arial"/>
          </w:rPr>
          <w:t>http://www.elmundo.es/internacional/2017/06/18/5945867a46163f2f2e8b45ce.html</w:t>
        </w:r>
      </w:hyperlink>
      <w:r>
        <w:rPr>
          <w:rFonts w:ascii="Arial" w:hAnsi="Arial" w:cs="Arial"/>
          <w:color w:val="000000"/>
        </w:rPr>
        <w:t xml:space="preserve"> </w:t>
      </w:r>
    </w:p>
    <w:p w:rsidR="00E111AB" w:rsidRDefault="00E111AB" w:rsidP="00FA6613">
      <w:pPr>
        <w:rPr>
          <w:rFonts w:ascii="Arial" w:hAnsi="Arial" w:cs="Arial"/>
          <w:color w:val="000000"/>
        </w:rPr>
      </w:pPr>
      <w:hyperlink r:id="rId13" w:history="1">
        <w:r w:rsidRPr="00E111AB">
          <w:rPr>
            <w:color w:val="000000"/>
          </w:rPr>
          <w:t>La República en Marcha</w:t>
        </w:r>
      </w:hyperlink>
      <w:r w:rsidRPr="00E111AB">
        <w:rPr>
          <w:color w:val="000000"/>
        </w:rPr>
        <w:t> </w:t>
      </w:r>
      <w:r w:rsidRPr="00E111AB">
        <w:rPr>
          <w:rFonts w:ascii="Arial" w:hAnsi="Arial" w:cs="Arial"/>
          <w:color w:val="000000"/>
        </w:rPr>
        <w:t xml:space="preserve">(LRM), su partido, fue el más votado. Asociado al centrista </w:t>
      </w:r>
      <w:proofErr w:type="spellStart"/>
      <w:r w:rsidRPr="00E111AB">
        <w:rPr>
          <w:rFonts w:ascii="Arial" w:hAnsi="Arial" w:cs="Arial"/>
          <w:color w:val="000000"/>
        </w:rPr>
        <w:t>MoDem</w:t>
      </w:r>
      <w:proofErr w:type="spellEnd"/>
      <w:r w:rsidRPr="00E111AB">
        <w:rPr>
          <w:color w:val="000000"/>
        </w:rPr>
        <w:t> </w:t>
      </w:r>
      <w:hyperlink r:id="rId14" w:history="1">
        <w:r w:rsidRPr="00E111AB">
          <w:rPr>
            <w:color w:val="000000"/>
          </w:rPr>
          <w:t xml:space="preserve">del ministro François </w:t>
        </w:r>
        <w:proofErr w:type="spellStart"/>
        <w:r w:rsidRPr="00E111AB">
          <w:rPr>
            <w:color w:val="000000"/>
          </w:rPr>
          <w:t>Bayrou</w:t>
        </w:r>
        <w:proofErr w:type="spellEnd"/>
      </w:hyperlink>
      <w:r w:rsidRPr="00E111AB">
        <w:rPr>
          <w:rFonts w:ascii="Arial" w:hAnsi="Arial" w:cs="Arial"/>
          <w:color w:val="000000"/>
        </w:rPr>
        <w:t xml:space="preserve">, obtiene, con el 97% escrutado, 341 diputados. De ellos, 300 son de LRM y 41 de </w:t>
      </w:r>
      <w:proofErr w:type="spellStart"/>
      <w:r w:rsidRPr="00E111AB">
        <w:rPr>
          <w:rFonts w:ascii="Arial" w:hAnsi="Arial" w:cs="Arial"/>
          <w:color w:val="000000"/>
        </w:rPr>
        <w:t>MoDem</w:t>
      </w:r>
      <w:proofErr w:type="spellEnd"/>
      <w:r>
        <w:rPr>
          <w:rFonts w:ascii="Arial" w:hAnsi="Arial" w:cs="Arial"/>
          <w:color w:val="000000"/>
        </w:rPr>
        <w:t xml:space="preserve">. </w:t>
      </w:r>
    </w:p>
    <w:p w:rsidR="00E111AB" w:rsidRDefault="00E111A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E111AB" w:rsidRPr="00E111AB" w:rsidRDefault="00E111AB" w:rsidP="00FA6613">
      <w:pPr>
        <w:rPr>
          <w:rFonts w:ascii="Arial" w:hAnsi="Arial" w:cs="Arial"/>
          <w:color w:val="000000"/>
        </w:rPr>
      </w:pPr>
    </w:p>
    <w:p w:rsidR="00897100" w:rsidRPr="00897100" w:rsidRDefault="00897100" w:rsidP="00FA6613">
      <w:pPr>
        <w:rPr>
          <w:rFonts w:ascii="Arial" w:hAnsi="Arial" w:cs="Arial"/>
          <w:b/>
          <w:color w:val="000000"/>
          <w:u w:val="single"/>
        </w:rPr>
      </w:pPr>
    </w:p>
    <w:sectPr w:rsidR="00897100" w:rsidRPr="00897100" w:rsidSect="00D05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E9B"/>
    <w:multiLevelType w:val="hybridMultilevel"/>
    <w:tmpl w:val="428C6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F0E04"/>
    <w:multiLevelType w:val="hybridMultilevel"/>
    <w:tmpl w:val="B3DA6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FA6613"/>
    <w:rsid w:val="001C652F"/>
    <w:rsid w:val="004473AD"/>
    <w:rsid w:val="004765D9"/>
    <w:rsid w:val="00897100"/>
    <w:rsid w:val="00AF477E"/>
    <w:rsid w:val="00D05258"/>
    <w:rsid w:val="00DE20A6"/>
    <w:rsid w:val="00E111AB"/>
    <w:rsid w:val="00FA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258"/>
  </w:style>
  <w:style w:type="paragraph" w:styleId="Ttulo1">
    <w:name w:val="heading 1"/>
    <w:basedOn w:val="Normal"/>
    <w:link w:val="Ttulo1Car"/>
    <w:uiPriority w:val="9"/>
    <w:qFormat/>
    <w:rsid w:val="00476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6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11AB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E111AB"/>
  </w:style>
  <w:style w:type="character" w:customStyle="1" w:styleId="Ttulo1Car">
    <w:name w:val="Título 1 Car"/>
    <w:basedOn w:val="Fuentedeprrafopredeter"/>
    <w:link w:val="Ttulo1"/>
    <w:uiPriority w:val="9"/>
    <w:rsid w:val="004765D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7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xta.com/temas/luis_barcenas-1" TargetMode="External"/><Relationship Id="rId13" Type="http://schemas.openxmlformats.org/officeDocument/2006/relationships/hyperlink" Target="http://elpais.com/tag/en_marcha/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exta.com/temas/alvarez_cascos-1" TargetMode="External"/><Relationship Id="rId12" Type="http://schemas.openxmlformats.org/officeDocument/2006/relationships/hyperlink" Target="http://www.elmundo.es/internacional/2017/06/18/5945867a46163f2f2e8b45c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lmundo.es/espana/2017/06/19/5946e3a546163f4a7c8b45b1.html" TargetMode="External"/><Relationship Id="rId11" Type="http://schemas.openxmlformats.org/officeDocument/2006/relationships/hyperlink" Target="http://internacional.elpais.com/internacional/2017/06/18/actualidad/1497820611_186694.html" TargetMode="External"/><Relationship Id="rId5" Type="http://schemas.openxmlformats.org/officeDocument/2006/relationships/hyperlink" Target="http://www.eldiario.es/politica/PSOE-gobiernos-Pedro-Sanchez_0_655834765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diario.es/internacional/camioneta-atropella-personas-mezquita-Londres_0_6561844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exta.com/temas/rodrigo_rato-1" TargetMode="External"/><Relationship Id="rId14" Type="http://schemas.openxmlformats.org/officeDocument/2006/relationships/hyperlink" Target="http://internacional.elpais.com/internacional/2017/02/22/actualidad/1487779595_62551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EADS-CASA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2017-06-19T07:15:00Z</dcterms:created>
  <dcterms:modified xsi:type="dcterms:W3CDTF">2017-06-19T08:07:00Z</dcterms:modified>
</cp:coreProperties>
</file>